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jc w:val="center"/>
        <w:spacing w:before="200" w:after="100"/>
      </w:pPr>
      <w:r>
        <w:rPr>
          <w:rFonts w:ascii="Calibri" w:hAnsi="Calibri"/>
          <w:b/>
          <w:color w:val="1E293B"/>
          <w:sz w:val="52"/>
        </w:rPr>
        <w:t>AdsTracker Pro</w:t>
      </w:r>
    </w:p>
    <w:p>
      <w:pPr>
        <w:jc w:val="center"/>
        <w:spacing w:before="0" w:after="300"/>
      </w:pPr>
      <w:r>
        <w:rPr>
          <w:rFonts w:ascii="Calibri" w:hAnsi="Calibri"/>
          <w:b/>
          <w:color w:val="D97706"/>
          <w:sz w:val="30"/>
        </w:rPr>
        <w:t>Çoklu Domain Google Ads Sahte Tıklama Önleme &amp; IP Güvenlik Sistemi</w:t>
      </w:r>
    </w:p>
    <w:p>
      <w:pPr>
        <w:jc w:val="center"/>
        <w:spacing w:before="0" w:after="400"/>
        <w:pBdr>
          <w:bottom w:val="single" w:sz="12" w:space="8" w:color="CBD5E1"/>
        </w:pBdr>
      </w:pPr>
      <w:r>
        <w:rPr>
          <w:rFonts w:ascii="Calibri" w:hAnsi="Calibri"/>
          <w:color w:val="64748B"/>
          <w:sz w:val="22"/>
        </w:rPr>
        <w:t>Kapsamlı Sistem Tanıtımı, Özellikler ve Adım Adım Kurulum Kılavuzu • Sürüm: v2.0 Portable</w:t>
      </w:r>
    </w:p>
    <w:p>
      <w:pPr>
        <w:spacing w:before="300" w:after="120"/>
        <w:pBdr>
          <w:left w:val="single" w:sz="24" w:space="10" w:color="2563EB"/>
        </w:pBdr>
      </w:pPr>
      <w:r>
        <w:rPr>
          <w:rFonts w:ascii="Calibri" w:hAnsi="Calibri"/>
          <w:b/>
          <w:color w:val="1E3A8A"/>
          <w:sz w:val="32"/>
        </w:rPr>
        <w:t>BÖLÜM 1: PROGRAM NE İŞE YARAR VE NEDEN GEREKLİDİR?</w:t>
      </w:r>
    </w:p>
    <w:p>
      <w:pPr>
        <w:spacing w:after="140"/>
        <w:jc w:val="both"/>
      </w:pPr>
      <w:r>
        <w:rPr>
          <w:rFonts w:ascii="Calibri" w:hAnsi="Calibri"/>
          <w:sz w:val="23"/>
          <w:color w:val="334155"/>
        </w:rPr>
        <w:t>AdsTracker Pro; Google Ads (Arama Ağı ve Performans Maksimum) kampanyalarınız üzerinden web sitelerinize gelen ziyaretçileri anlık olarak takip eden, rakip firmaların veya otomatik botların reklam bütçenizi tüketmek amacıyla yaptığı geçersiz ve sahte tıklamaları (Click Fraud) tespit edip engelleyen profesyonel, çoklu domain destekli bağımsız bir güvenlik yazılımıdır.</w:t>
      </w:r>
    </w:p>
    <w:p>
      <w:pPr>
        <w:spacing w:after="80"/>
        <w:ind w:left="360"/>
        <w:jc w:val="both"/>
      </w:pPr>
      <w:r>
        <w:rPr>
          <w:rFonts w:ascii="Calibri" w:hAnsi="Calibri"/>
          <w:b/>
          <w:color w:val="0F172A"/>
          <w:sz w:val="22"/>
        </w:rPr>
        <w:t>• Reklam Bütçenizi Korur: </w:t>
      </w:r>
      <w:r>
        <w:rPr>
          <w:rFonts w:ascii="Calibri" w:hAnsi="Calibri"/>
          <w:color w:val="475569"/>
          <w:sz w:val="22"/>
        </w:rPr>
        <w:t>Hurdacılık, nakliyat, çekici ve teknik servis gibi rekabetin yoğun ve tıklama başı maliyetin (TBM) yüksek olduğu sektörlerde bütçenin %30 ila %60'ı rakiplerin mükerrer tıklamalarıyla boşa harcanır. AdsTracker Pro bu sahte tıklamaları anında yakalar.</w:t>
      </w:r>
    </w:p>
    <w:p>
      <w:pPr>
        <w:spacing w:after="80"/>
        <w:ind w:left="360"/>
        <w:jc w:val="both"/>
      </w:pPr>
      <w:r>
        <w:rPr>
          <w:rFonts w:ascii="Calibri" w:hAnsi="Calibri"/>
          <w:b/>
          <w:color w:val="0F172A"/>
          <w:sz w:val="22"/>
        </w:rPr>
        <w:t>• Tamamen Bağımsız ve Taşınabilir (Portable): </w:t>
      </w:r>
      <w:r>
        <w:rPr>
          <w:rFonts w:ascii="Calibri" w:hAnsi="Calibri"/>
          <w:color w:val="475569"/>
          <w:sz w:val="22"/>
        </w:rPr>
        <w:t>Aylık yüzlerce dolar ödenen yabancı servisler (ClickCease, Lunio vb.) yerine, kendi hosting veya sunucunuza tek seferde kurup ömür boyu sınırsız kullanabileceğiniz sıfır bağımlılıklı (PHP + SQLite) bir sistemdir.</w:t>
      </w:r>
    </w:p>
    <w:p>
      <w:pPr>
        <w:spacing w:after="80"/>
        <w:ind w:left="360"/>
        <w:jc w:val="both"/>
      </w:pPr>
      <w:r>
        <w:rPr>
          <w:rFonts w:ascii="Calibri" w:hAnsi="Calibri"/>
          <w:b/>
          <w:color w:val="0F172A"/>
          <w:sz w:val="22"/>
        </w:rPr>
        <w:t>• Çoklu Domain (Multi-Site) Yönetimi: </w:t>
      </w:r>
      <w:r>
        <w:rPr>
          <w:rFonts w:ascii="Calibri" w:hAnsi="Calibri"/>
          <w:color w:val="475569"/>
          <w:sz w:val="22"/>
        </w:rPr>
        <w:t>Tek bir ana panel üzerinden dilediğiniz kadar web sitesini (örn: sahinlerhurda.com, bursahurda.com, hurdaciankara.com) ekleyebilir, her sitenin reklam trafiğini, şüpheli IP adreslerini ve tıklama eşiklerini ayrı ayrı yönetebilirsiniz.</w:t>
      </w:r>
    </w:p>
    <w:p>
      <w:pPr>
        <w:spacing w:after="80"/>
        <w:ind w:left="360"/>
        <w:jc w:val="both"/>
      </w:pPr>
      <w:r>
        <w:rPr>
          <w:rFonts w:ascii="Calibri" w:hAnsi="Calibri"/>
          <w:b/>
          <w:color w:val="0F172A"/>
          <w:sz w:val="22"/>
        </w:rPr>
        <w:t>• Google Ads Kampanyası ile Tam Uyumlu: </w:t>
      </w:r>
      <w:r>
        <w:rPr>
          <w:rFonts w:ascii="Calibri" w:hAnsi="Calibri"/>
          <w:color w:val="475569"/>
          <w:sz w:val="22"/>
        </w:rPr>
        <w:t>Sistem tespit ettiği şüpheli IP adreslerini tek tıkla kopyalanabilir formatta listeler. Bu liste doğrudan Google Ads Kampanya Ayarları &gt; IP Dışlamaları alanına yapıştırıldığında Google, reklamlarınızı o kötü niyetli kullanıcılara bir daha ASLA göstermez.</w:t>
      </w:r>
    </w:p>
    <w:p>
      <w:pPr>
        <w:spacing w:after="80"/>
        <w:ind w:left="360"/>
        <w:jc w:val="both"/>
      </w:pPr>
      <w:r>
        <w:rPr>
          <w:rFonts w:ascii="Calibri" w:hAnsi="Calibri"/>
          <w:b/>
          <w:color w:val="0F172A"/>
          <w:sz w:val="22"/>
        </w:rPr>
        <w:t>• Çift Katmanlı Koruma (JS + PHP Shield): </w:t>
      </w:r>
      <w:r>
        <w:rPr>
          <w:rFonts w:ascii="Calibri" w:hAnsi="Calibri"/>
          <w:color w:val="475569"/>
          <w:sz w:val="22"/>
        </w:rPr>
        <w:t>İster her siteye uyumlu tek satırlık JavaScript etiketiyle hızlı kurulum yapın, ister sunucu seviyesinde çalışan PHP Shield istemcisiyle sahte tıklayanları siteniz hiç yüklenmeden 403 Forbidden ile kapıda durdurun.</w:t>
      </w:r>
    </w:p>
    <w:p>
      <w:pPr>
        <w:spacing w:before="360" w:after="120"/>
        <w:pBdr>
          <w:left w:val="single" w:sz="24" w:space="10" w:color="2563EB"/>
        </w:pBdr>
      </w:pPr>
      <w:r>
        <w:rPr>
          <w:rFonts w:ascii="Calibri" w:hAnsi="Calibri"/>
          <w:b/>
          <w:color w:val="1E3A8A"/>
          <w:sz w:val="32"/>
        </w:rPr>
        <w:t>BÖLÜM 2: SİSTEM NASIL ÇALIŞIR? (TEKNİK ÇALIŞMA PRENSİBİ)</w:t>
      </w:r>
    </w:p>
    <w:p>
      <w:pPr>
        <w:spacing w:after="80"/>
        <w:ind w:left="360"/>
        <w:jc w:val="both"/>
      </w:pPr>
      <w:r>
        <w:rPr>
          <w:rFonts w:ascii="Calibri" w:hAnsi="Calibri"/>
          <w:b/>
          <w:color w:val="0F172A"/>
          <w:sz w:val="22"/>
        </w:rPr>
        <w:t>1. Ziyaretçi Tespiti ve Gerçek IP Analizi: </w:t>
      </w:r>
      <w:r>
        <w:rPr>
          <w:rFonts w:ascii="Calibri" w:hAnsi="Calibri"/>
          <w:color w:val="475569"/>
          <w:sz w:val="22"/>
        </w:rPr>
        <w:t>Kullanıcı sitenize girdiğinde Cloudflare, Proxy veya VPN arkasında olsa dahi gerçek istemci IP adresi (HTTP_CF_CONNECTING_IP, X-Forwarded-For vb.) özel algoritmalarla çözümlenir.</w:t>
      </w:r>
    </w:p>
    <w:p>
      <w:pPr>
        <w:spacing w:after="80"/>
        <w:ind w:left="360"/>
        <w:jc w:val="both"/>
      </w:pPr>
      <w:r>
        <w:rPr>
          <w:rFonts w:ascii="Calibri" w:hAnsi="Calibri"/>
          <w:b/>
          <w:color w:val="0F172A"/>
          <w:sz w:val="22"/>
        </w:rPr>
        <w:t>2. Google Ads Tıklama Doğrulaması: </w:t>
      </w:r>
      <w:r>
        <w:rPr>
          <w:rFonts w:ascii="Calibri" w:hAnsi="Calibri"/>
          <w:color w:val="475569"/>
          <w:sz w:val="22"/>
        </w:rPr>
        <w:t>Gelen isteğin ücretli bir Google reklamından gelip gelmediği kontrol edilir. URL'deki gclid, wbraid, gbraid, gad_source belirteçleri ve utm_source parametreleri analiz edilir.</w:t>
      </w:r>
    </w:p>
    <w:p>
      <w:pPr>
        <w:spacing w:after="80"/>
        <w:ind w:left="360"/>
        <w:jc w:val="both"/>
      </w:pPr>
      <w:r>
        <w:rPr>
          <w:rFonts w:ascii="Calibri" w:hAnsi="Calibri"/>
          <w:b/>
          <w:color w:val="0F172A"/>
          <w:sz w:val="22"/>
        </w:rPr>
        <w:t>3. Cihaz ve Parmak İzi Analizi: </w:t>
      </w:r>
      <w:r>
        <w:rPr>
          <w:rFonts w:ascii="Calibri" w:hAnsi="Calibri"/>
          <w:color w:val="475569"/>
          <w:sz w:val="22"/>
        </w:rPr>
        <w:t>Ziyaretçinin mobil telefon (iPhone, Samsung, Xiaomi), masaüstü PC, tablet veya bot olduğu, tarayıcısı ve işletim sistemi detaylı olarak kaydedilir.</w:t>
      </w:r>
    </w:p>
    <w:p>
      <w:pPr>
        <w:spacing w:after="80"/>
        <w:ind w:left="360"/>
        <w:jc w:val="both"/>
      </w:pPr>
      <w:r>
        <w:rPr>
          <w:rFonts w:ascii="Calibri" w:hAnsi="Calibri"/>
          <w:b/>
          <w:color w:val="0F172A"/>
          <w:sz w:val="22"/>
        </w:rPr>
        <w:t>4. Eşik Kontrolü ve Sahte Tıklama Alarmı: </w:t>
      </w:r>
      <w:r>
        <w:rPr>
          <w:rFonts w:ascii="Calibri" w:hAnsi="Calibri"/>
          <w:color w:val="475569"/>
          <w:sz w:val="22"/>
        </w:rPr>
        <w:t>Aynı IP adresi gün içinde belirlenen eşik değerini (örneğin aynı gün 3 Ads tıklaması) aştığı anda sistem alarm verir ve o IP'yi "Şüpheli / Sahte Tıklama" olarak işaretler.</w:t>
      </w:r>
    </w:p>
    <w:p>
      <w:pPr>
        <w:spacing w:after="80"/>
        <w:ind w:left="360"/>
        <w:jc w:val="both"/>
      </w:pPr>
      <w:r>
        <w:rPr>
          <w:rFonts w:ascii="Calibri" w:hAnsi="Calibri"/>
          <w:b/>
          <w:color w:val="0F172A"/>
          <w:sz w:val="22"/>
        </w:rPr>
        <w:t>5. Otomatik Engelleme ve Negatifleme: </w:t>
      </w:r>
      <w:r>
        <w:rPr>
          <w:rFonts w:ascii="Calibri" w:hAnsi="Calibri"/>
          <w:color w:val="475569"/>
          <w:sz w:val="22"/>
        </w:rPr>
        <w:t>Otomatik blokaj aktif ise kullanıcı bir sonraki ziyaretinde engellenir. Ayrıca o IP, Google Ads dışlama listesine eklenerek reklam gösterimi durdurulur.</w:t>
      </w:r>
    </w:p>
    <w:p>
      <w:pPr>
        <w:spacing w:before="360" w:after="120"/>
        <w:pBdr>
          <w:left w:val="single" w:sz="24" w:space="10" w:color="2563EB"/>
        </w:pBdr>
      </w:pPr>
      <w:r>
        <w:rPr>
          <w:rFonts w:ascii="Calibri" w:hAnsi="Calibri"/>
          <w:b/>
          <w:color w:val="1E3A8A"/>
          <w:sz w:val="32"/>
        </w:rPr>
        <w:t>BÖLÜM 3: YÖNETİM PANELİ KULLANIM REHBERİ</w:t>
      </w:r>
    </w:p>
    <w:p>
      <w:pPr>
        <w:spacing w:after="80"/>
        <w:ind w:left="360"/>
        <w:jc w:val="both"/>
      </w:pPr>
      <w:r>
        <w:rPr>
          <w:rFonts w:ascii="Calibri" w:hAnsi="Calibri"/>
          <w:b/>
          <w:color w:val="0F172A"/>
          <w:sz w:val="22"/>
        </w:rPr>
        <w:t>■ Site Seçici (Header Switcher): </w:t>
      </w:r>
      <w:r>
        <w:rPr>
          <w:rFonts w:ascii="Calibri" w:hAnsi="Calibri"/>
          <w:color w:val="475569"/>
          <w:sz w:val="22"/>
        </w:rPr>
        <w:t>Sayfanın en üstünde yer alır. "Tüm Siteler (Konsolide)" seçildiğinde tüm sitelerinizin toplam tıklama ve sahte IP havuzu gösterilir. Belirli bir site seçildiğinde panel sadece o siteye ait verilere odaklanır.</w:t>
      </w:r>
    </w:p>
    <w:p>
      <w:pPr>
        <w:spacing w:after="80"/>
        <w:ind w:left="360"/>
        <w:jc w:val="both"/>
      </w:pPr>
      <w:r>
        <w:rPr>
          <w:rFonts w:ascii="Calibri" w:hAnsi="Calibri"/>
          <w:b/>
          <w:color w:val="0F172A"/>
          <w:sz w:val="22"/>
        </w:rPr>
        <w:t>■ Genel Bakış (Dashboard): </w:t>
      </w:r>
      <w:r>
        <w:rPr>
          <w:rFonts w:ascii="Calibri" w:hAnsi="Calibri"/>
          <w:color w:val="475569"/>
          <w:sz w:val="22"/>
        </w:rPr>
        <w:t>Bugünkü Google Ads tıklaması, toplam hit, şüpheli IP sayısı, 14 günlük ziyaret çubuk grafiği, cihaz kırılımları ve en çok tıklayan şüphelileri listeler.</w:t>
      </w:r>
    </w:p>
    <w:p>
      <w:pPr>
        <w:spacing w:after="80"/>
        <w:ind w:left="360"/>
        <w:jc w:val="both"/>
      </w:pPr>
      <w:r>
        <w:rPr>
          <w:rFonts w:ascii="Calibri" w:hAnsi="Calibri"/>
          <w:b/>
          <w:color w:val="0F172A"/>
          <w:sz w:val="22"/>
        </w:rPr>
        <w:t>■ Google Ads IP Dışlama Kutusu: </w:t>
      </w:r>
      <w:r>
        <w:rPr>
          <w:rFonts w:ascii="Calibri" w:hAnsi="Calibri"/>
          <w:color w:val="475569"/>
          <w:sz w:val="22"/>
        </w:rPr>
        <w:t>Tespit edilen sahte IP'leri alt alta listeler. Tek tıkla kopyalama butonuyla tüm listeyi panoya alabilir ve doğrudan Google Ads kampanya ayarlarına yapıştırabilirsiniz.</w:t>
      </w:r>
    </w:p>
    <w:p>
      <w:pPr>
        <w:spacing w:after="80"/>
        <w:ind w:left="360"/>
        <w:jc w:val="both"/>
      </w:pPr>
      <w:r>
        <w:rPr>
          <w:rFonts w:ascii="Calibri" w:hAnsi="Calibri"/>
          <w:b/>
          <w:color w:val="0F172A"/>
          <w:sz w:val="22"/>
        </w:rPr>
        <w:t>■ Günlük Ziyaretçi IP Listesi Tablosu: </w:t>
      </w:r>
      <w:r>
        <w:rPr>
          <w:rFonts w:ascii="Calibri" w:hAnsi="Calibri"/>
          <w:color w:val="475569"/>
          <w:sz w:val="22"/>
        </w:rPr>
        <w:t>Genel bakışın altında yer alır. Bugün, Dün veya Son 7 Gün gelen tüm IP'leri, cihazlarını, reklam hitlerini, görülme saatlerini listeler. Sayfayı yenilemeden anlık IP veya cihaz araması yapabilir, dilediğiniz IP'yi tek tıkla yasaklayabilirsiniz.</w:t>
      </w:r>
    </w:p>
    <w:p>
      <w:pPr>
        <w:spacing w:after="80"/>
        <w:ind w:left="360"/>
        <w:jc w:val="both"/>
      </w:pPr>
      <w:r>
        <w:rPr>
          <w:rFonts w:ascii="Calibri" w:hAnsi="Calibri"/>
          <w:b/>
          <w:color w:val="0F172A"/>
          <w:sz w:val="22"/>
        </w:rPr>
        <w:t>■ Sitelerim &amp; Entegrasyon: </w:t>
      </w:r>
      <w:r>
        <w:rPr>
          <w:rFonts w:ascii="Calibri" w:hAnsi="Calibri"/>
          <w:color w:val="475569"/>
          <w:sz w:val="22"/>
        </w:rPr>
        <w:t>Yeni site ekleme, tıklama eşiğini ayarlama, otomatik blokajı açıp kapama ve o siteye ait JavaScript/PHP entegrasyon kodlarını alma alanıdır.</w:t>
      </w:r>
    </w:p>
    <w:p>
      <w:pPr>
        <w:spacing w:after="80"/>
        <w:ind w:left="360"/>
        <w:jc w:val="both"/>
      </w:pPr>
      <w:r>
        <w:rPr>
          <w:rFonts w:ascii="Calibri" w:hAnsi="Calibri"/>
          <w:b/>
          <w:color w:val="0F172A"/>
          <w:sz w:val="22"/>
        </w:rPr>
        <w:t>■ Detaylı Tıklama Geçmişi: </w:t>
      </w:r>
      <w:r>
        <w:rPr>
          <w:rFonts w:ascii="Calibri" w:hAnsi="Calibri"/>
          <w:color w:val="475569"/>
          <w:sz w:val="22"/>
        </w:rPr>
        <w:t>Tarih aralığı, trafik türü (Ads / Organik), cihaz ve arama kelimesine göre tüm tıklamaları kronolojik listeler. İstenilen filtreyle Excel/CSV çıktısı alınabilir.</w:t>
      </w:r>
    </w:p>
    <w:p>
      <w:pPr>
        <w:spacing w:after="80"/>
        <w:ind w:left="360"/>
        <w:jc w:val="both"/>
      </w:pPr>
      <w:r>
        <w:rPr>
          <w:rFonts w:ascii="Calibri" w:hAnsi="Calibri"/>
          <w:b/>
          <w:color w:val="0F172A"/>
          <w:sz w:val="22"/>
        </w:rPr>
        <w:t>■ Ayarlar &amp; İstatistik Sıfırlama: </w:t>
      </w:r>
      <w:r>
        <w:rPr>
          <w:rFonts w:ascii="Calibri" w:hAnsi="Calibri"/>
          <w:color w:val="475569"/>
          <w:sz w:val="22"/>
        </w:rPr>
        <w:t>Bugünü temizleme, 30 günden eski logları arşivleme veya tüm sistemi sıfırlama seçenekleri sunar.</w:t>
      </w:r>
    </w:p>
    <w:p>
      <w:pPr>
        <w:spacing w:before="360" w:after="120"/>
        <w:pBdr>
          <w:left w:val="single" w:sz="24" w:space="10" w:color="16A34A"/>
        </w:pBdr>
      </w:pPr>
      <w:r>
        <w:rPr>
          <w:rFonts w:ascii="Calibri" w:hAnsi="Calibri"/>
          <w:b/>
          <w:color w:val="14532D"/>
          <w:sz w:val="32"/>
        </w:rPr>
        <w:t>BÖLÜM 4: ADIM ADIM KURULUM VE KULLANIM TALİMATLARI</w:t>
      </w:r>
    </w:p>
    <w:p>
      <w:pPr>
        <w:spacing w:before="160" w:after="80"/>
      </w:pPr>
      <w:r>
        <w:rPr>
          <w:rFonts w:ascii="Calibri" w:hAnsi="Calibri"/>
          <w:b/>
          <w:color w:val="0F172A"/>
          <w:sz w:val="26"/>
        </w:rPr>
        <w:t>4.1. Ana Takip Sisteminin Sunucuya Kurulumu (cPanel / Plesk / VPS / Localhost)</w:t>
      </w:r>
    </w:p>
    <w:p>
      <w:pPr>
        <w:spacing w:after="80"/>
        <w:ind w:left="360"/>
      </w:pPr>
      <w:r>
        <w:rPr>
          <w:rFonts w:ascii="Calibri" w:hAnsi="Calibri"/>
          <w:sz w:val="22"/>
          <w:color w:val="334155"/>
        </w:rPr>
        <w:t>Adım 1: Paket dosyasını (adstracker_pro.zip) ana takip sunucunuza yükleyin (Örnek: public_html/adstracker veya tracker.siteniz.com alt alan adına).</w:t>
      </w:r>
    </w:p>
    <w:p>
      <w:pPr>
        <w:spacing w:after="80"/>
        <w:ind w:left="360"/>
      </w:pPr>
      <w:r>
        <w:rPr>
          <w:rFonts w:ascii="Calibri" w:hAnsi="Calibri"/>
          <w:sz w:val="22"/>
          <w:color w:val="334155"/>
        </w:rPr>
        <w:t>Adım 2: Zip dosyasını çıkartın. Dizin yapısında admin/, api/, inc/, data/ klasörleri oluşacaktır.</w:t>
      </w:r>
    </w:p>
    <w:p>
      <w:pPr>
        <w:spacing w:after="80"/>
        <w:ind w:left="360"/>
      </w:pPr>
      <w:r>
        <w:rPr>
          <w:rFonts w:ascii="Calibri" w:hAnsi="Calibri"/>
          <w:sz w:val="22"/>
          <w:color w:val="334155"/>
        </w:rPr>
        <w:t>Adım 3: Sunucunuzda PHP 7.4 veya PHP 8.x ve pdo_sqlite eklentisinin açık olduğundan emin olun (Standart tüm cPanel/Plesk sunucularda varsayılan açıktır, MySQL veritabanı kurmanıza gerek yoktur).</w:t>
      </w:r>
    </w:p>
    <w:p>
      <w:pPr>
        <w:spacing w:after="80"/>
        <w:ind w:left="360"/>
      </w:pPr>
      <w:r>
        <w:rPr>
          <w:rFonts w:ascii="Calibri" w:hAnsi="Calibri"/>
          <w:sz w:val="22"/>
          <w:color w:val="334155"/>
        </w:rPr>
        <w:t>Adım 4: Tarayıcınızdan panel adresine gidin: http://alanadiniz.com/adstracker/admin/</w:t>
      </w:r>
    </w:p>
    <w:p>
      <w:pPr>
        <w:spacing w:after="160"/>
        <w:ind w:left="360"/>
      </w:pPr>
      <w:r>
        <w:rPr>
          <w:rFonts w:ascii="Calibri" w:hAnsi="Calibri"/>
          <w:sz w:val="22"/>
          <w:color w:val="334155"/>
        </w:rPr>
        <w:t>Adım 5: Varsayılan giriş bilgileri ile panele giriş yapın -&gt; Kullanıcı: admin | Şifre: hurda16 (Ayarlar sekmesinden şifrenizi güncelleyebilirsiniz).</w:t>
      </w:r>
    </w:p>
    <w:p>
      <w:pPr>
        <w:spacing w:before="160" w:after="80"/>
      </w:pPr>
      <w:r>
        <w:rPr>
          <w:rFonts w:ascii="Calibri" w:hAnsi="Calibri"/>
          <w:b/>
          <w:color w:val="0F172A"/>
          <w:sz w:val="26"/>
        </w:rPr>
        <w:t>4.2. Panele Yeni Web Sitesi Ekleme</w:t>
      </w:r>
    </w:p>
    <w:p>
      <w:pPr>
        <w:spacing w:after="80"/>
        <w:ind w:left="360"/>
      </w:pPr>
      <w:r>
        <w:rPr>
          <w:rFonts w:ascii="Calibri" w:hAnsi="Calibri"/>
          <w:sz w:val="22"/>
          <w:color w:val="334155"/>
        </w:rPr>
        <w:t>1. Panelin sağ üst köşesindeki "➕ Yeni Site Ekle" butonuna tıklayın.</w:t>
      </w:r>
    </w:p>
    <w:p>
      <w:pPr>
        <w:spacing w:after="80"/>
        <w:ind w:left="360"/>
      </w:pPr>
      <w:r>
        <w:rPr>
          <w:rFonts w:ascii="Calibri" w:hAnsi="Calibri"/>
          <w:sz w:val="22"/>
          <w:color w:val="334155"/>
        </w:rPr>
        <w:t>2. Site Adı (Örn: Şahinler Hurda Ankara) ve Web Adresi / Domain (Örn: sahinlerhurda.com) bilgilerini yazın.</w:t>
      </w:r>
    </w:p>
    <w:p>
      <w:pPr>
        <w:spacing w:after="80"/>
        <w:ind w:left="360"/>
      </w:pPr>
      <w:r>
        <w:rPr>
          <w:rFonts w:ascii="Calibri" w:hAnsi="Calibri"/>
          <w:sz w:val="22"/>
          <w:color w:val="334155"/>
        </w:rPr>
        <w:t>3. Şüpheli Tıklama Eşiğini belirleyin (Önerilen: 3 Tıklama).</w:t>
      </w:r>
    </w:p>
    <w:p>
      <w:pPr>
        <w:spacing w:after="80"/>
        <w:ind w:left="360"/>
      </w:pPr>
      <w:r>
        <w:rPr>
          <w:rFonts w:ascii="Calibri" w:hAnsi="Calibri"/>
          <w:sz w:val="22"/>
          <w:color w:val="334155"/>
        </w:rPr>
        <w:t>4. "Otomatik Engelle" kutucuğunu isteğinize göre işaretleyin ve kaydedin. Sistem o siteye özel benzersiz site_key üretecektir.</w:t>
      </w:r>
    </w:p>
    <w:p>
      <w:pPr>
        <w:spacing w:before="160" w:after="80"/>
      </w:pPr>
      <w:r>
        <w:rPr>
          <w:rFonts w:ascii="Calibri" w:hAnsi="Calibri"/>
          <w:b/>
          <w:color w:val="0F172A"/>
          <w:sz w:val="26"/>
        </w:rPr>
        <w:t>4.3. Hedef Web Sitenize Takip Kodunu Entegre Etme</w:t>
      </w:r>
    </w:p>
    <w:p>
      <w:pPr>
        <w:spacing w:after="60"/>
        <w:ind w:left="360"/>
      </w:pPr>
      <w:r>
        <w:rPr>
          <w:rFonts w:ascii="Calibri" w:hAnsi="Calibri"/>
          <w:b/>
          <w:color w:val="2563EB"/>
          <w:sz w:val="23"/>
        </w:rPr>
        <w:t>YÖNTEM A: JavaScript Etiketi (En Kolay Yöntem - HTML / WordPress / Wix / Shopify)</w:t>
      </w:r>
    </w:p>
    <w:p>
      <w:pPr>
        <w:spacing w:after="60"/>
        <w:ind w:left="360"/>
      </w:pPr>
      <w:r>
        <w:rPr>
          <w:rFonts w:ascii="Calibri" w:hAnsi="Calibri"/>
          <w:sz w:val="22"/>
          <w:color w:val="334155"/>
        </w:rPr>
        <w:t>Panelden "⚡ Kodları Al" butonuna bastığınızda üretilen tek satırlık kodu hedef sitenizin &lt;head&gt; etiketleri arasına ekleyin:</w:t>
      </w:r>
    </w:p>
    <w:p>
      <w:pPr>
        <w:spacing w:before="60" w:after="120"/>
        <w:ind w:left="500"/>
        <w:pBdr>
          <w:left w:val="single" w:sz="18" w:space="8" w:color="2563EB"/>
        </w:pBdr>
      </w:pPr>
      <w:r>
        <w:rPr>
          <w:rFonts w:ascii="Consolas" w:hAnsi="Consolas"/>
          <w:color w:val="1E293B"/>
          <w:sz w:val="20"/>
        </w:rPr>
        <w:t>&lt;script src="http://tracker-adresiniz.com/adstracker/api/tracker.js" data-site-key="BURAYA_SITE_ANAHTARINIZ" async&gt;&lt;/script&gt;</w:t>
      </w:r>
    </w:p>
    <w:p>
      <w:pPr>
        <w:spacing w:after="60"/>
        <w:ind w:left="360"/>
      </w:pPr>
      <w:r>
        <w:rPr>
          <w:rFonts w:ascii="Calibri" w:hAnsi="Calibri"/>
          <w:b/>
          <w:color w:val="16A34A"/>
          <w:sz w:val="23"/>
        </w:rPr>
        <w:t>YÖNTEM B: PHP Shield Dosyası (Sunucu Seviyesinde 403 Blokajı)</w:t>
      </w:r>
    </w:p>
    <w:p>
      <w:pPr>
        <w:spacing w:after="60"/>
        <w:ind w:left="360"/>
      </w:pPr>
      <w:r>
        <w:rPr>
          <w:rFonts w:ascii="Calibri" w:hAnsi="Calibri"/>
          <w:sz w:val="22"/>
          <w:color w:val="334155"/>
        </w:rPr>
        <w:t>1. Paneldeki "Kodları Al &gt; PHP Shield" sekmesinden önceden yapılandırılmış shield-client.php dosyasını tek tıkla indirin.</w:t>
      </w:r>
    </w:p>
    <w:p>
      <w:pPr>
        <w:spacing w:after="60"/>
        <w:ind w:left="360"/>
      </w:pPr>
      <w:r>
        <w:rPr>
          <w:rFonts w:ascii="Calibri" w:hAnsi="Calibri"/>
          <w:sz w:val="22"/>
          <w:color w:val="334155"/>
        </w:rPr>
        <w:t>2. Bu dosyayı hedef sitenizin ana dizinine (public_html) yükleyin.</w:t>
      </w:r>
    </w:p>
    <w:p>
      <w:pPr>
        <w:spacing w:after="60"/>
        <w:ind w:left="360"/>
      </w:pPr>
      <w:r>
        <w:rPr>
          <w:rFonts w:ascii="Calibri" w:hAnsi="Calibri"/>
          <w:sz w:val="22"/>
          <w:color w:val="334155"/>
        </w:rPr>
        <w:t>3. Sitenizin index.php veya wp-config.php dosyasının en başına şu satırı ekleyin:</w:t>
      </w:r>
    </w:p>
    <w:p>
      <w:pPr>
        <w:spacing w:before="60" w:after="120"/>
        <w:ind w:left="500"/>
        <w:pBdr>
          <w:left w:val="single" w:sz="18" w:space="8" w:color="16A34A"/>
        </w:pBdr>
      </w:pPr>
      <w:r>
        <w:rPr>
          <w:rFonts w:ascii="Consolas" w:hAnsi="Consolas"/>
          <w:color w:val="1E293B"/>
          <w:sz w:val="20"/>
        </w:rPr>
        <w:t>&lt;?php require_once __DIR__ . '/shield-client.php'; ?&gt;</w:t>
      </w:r>
    </w:p>
    <w:p>
      <w:pPr>
        <w:spacing w:after="60"/>
        <w:ind w:left="360"/>
      </w:pPr>
      <w:r>
        <w:rPr>
          <w:rFonts w:ascii="Calibri" w:hAnsi="Calibri"/>
          <w:b/>
          <w:color w:val="D97706"/>
          <w:sz w:val="23"/>
        </w:rPr>
        <w:t>YÖNTEM C: Google Tag Manager (GTM) ile Kurulum</w:t>
      </w:r>
    </w:p>
    <w:p>
      <w:pPr>
        <w:spacing w:after="60"/>
        <w:ind w:left="360"/>
      </w:pPr>
      <w:r>
        <w:rPr>
          <w:rFonts w:ascii="Calibri" w:hAnsi="Calibri"/>
          <w:sz w:val="22"/>
          <w:color w:val="334155"/>
        </w:rPr>
        <w:t>GTM panelinize girin &gt; Etiketler &gt; Yeni &gt; Özel HTML seçin &gt; Yukarıdaki JavaScript kodunu yapıştırın &gt; Tetikleyici olarak "Tüm Sayfalar (All Pages)" belirleyip kaydedin ve yayınlayın.</w:t>
      </w:r>
    </w:p>
    <w:p>
      <w:pPr>
        <w:spacing w:before="160" w:after="80"/>
      </w:pPr>
      <w:r>
        <w:rPr>
          <w:rFonts w:ascii="Calibri" w:hAnsi="Calibri"/>
          <w:b/>
          <w:color w:val="0F172A"/>
          <w:sz w:val="26"/>
        </w:rPr>
        <w:t>4.4. Google Ads Kampanyasında Sahte IP'leri Dışlama (Negatifleme)</w:t>
      </w:r>
    </w:p>
    <w:p>
      <w:pPr>
        <w:spacing w:after="80"/>
        <w:ind w:left="360"/>
      </w:pPr>
      <w:r>
        <w:rPr>
          <w:rFonts w:ascii="Calibri" w:hAnsi="Calibri"/>
          <w:sz w:val="22"/>
          <w:color w:val="334155"/>
        </w:rPr>
        <w:t>1. AdsTracker panelinizin ana sayfasında yer alan "Google Ads Dışlanacak IP Listesi" kutusundaki "Tüm Şüpheli IP'leri Kopyala" butonuna basın.</w:t>
      </w:r>
    </w:p>
    <w:p>
      <w:pPr>
        <w:spacing w:after="80"/>
        <w:ind w:left="360"/>
      </w:pPr>
      <w:r>
        <w:rPr>
          <w:rFonts w:ascii="Calibri" w:hAnsi="Calibri"/>
          <w:sz w:val="22"/>
          <w:color w:val="334155"/>
        </w:rPr>
        <w:t>2. Google Ads hesabınıza (ads.google.com) giriş yapın.</w:t>
      </w:r>
    </w:p>
    <w:p>
      <w:pPr>
        <w:spacing w:after="80"/>
        <w:ind w:left="360"/>
      </w:pPr>
      <w:r>
        <w:rPr>
          <w:rFonts w:ascii="Calibri" w:hAnsi="Calibri"/>
          <w:sz w:val="22"/>
          <w:color w:val="334155"/>
        </w:rPr>
        <w:t>3. Koruma altına almak istediğiniz kampanyaya tıklayın.</w:t>
      </w:r>
    </w:p>
    <w:p>
      <w:pPr>
        <w:spacing w:after="80"/>
        <w:ind w:left="360"/>
      </w:pPr>
      <w:r>
        <w:rPr>
          <w:rFonts w:ascii="Calibri" w:hAnsi="Calibri"/>
          <w:sz w:val="22"/>
          <w:color w:val="334155"/>
        </w:rPr>
        <w:t>4. Sol menüden Ayarlar &gt; Ek Ayarlar &gt; IP Adresi Dışlamaları bölümünü açın.</w:t>
      </w:r>
    </w:p>
    <w:p>
      <w:pPr>
        <w:spacing w:after="80"/>
        <w:ind w:left="360"/>
      </w:pPr>
      <w:r>
        <w:rPr>
          <w:rFonts w:ascii="Calibri" w:hAnsi="Calibri"/>
          <w:sz w:val="22"/>
          <w:color w:val="334155"/>
        </w:rPr>
        <w:t>5. Kopyaladığınız IP adreslerini kutuya yapıştırıp Kaydet butonuna basın.</w:t>
      </w:r>
    </w:p>
    <w:p>
      <w:pPr>
        <w:spacing w:after="200"/>
        <w:ind w:left="360"/>
      </w:pPr>
      <w:r>
        <w:rPr>
          <w:rFonts w:ascii="Calibri" w:hAnsi="Calibri"/>
          <w:b/>
          <w:color w:val="16A34A"/>
          <w:sz w:val="22"/>
        </w:rPr>
        <w:t>Sonuç: Google bu kullanıcılara reklamınızı bir daha asla göstermeyecek ve bütçeniz %100 oranında gerçek müşterilere kalacaktır!</w:t>
      </w:r>
    </w:p>
    <w:p>
      <w:pPr>
        <w:spacing w:before="360" w:after="120"/>
        <w:pBdr>
          <w:left w:val="single" w:sz="24" w:space="10" w:color="2563EB"/>
        </w:pBdr>
      </w:pPr>
      <w:r>
        <w:rPr>
          <w:rFonts w:ascii="Calibri" w:hAnsi="Calibri"/>
          <w:b/>
          <w:color w:val="1E3A8A"/>
          <w:sz w:val="32"/>
        </w:rPr>
        <w:t>BÖLÜM 5: SIKÇA SORULAN SORULAR VE İPUÇLARI</w:t>
      </w:r>
    </w:p>
    <w:p>
      <w:pPr>
        <w:spacing w:before="80" w:after="40"/>
        <w:ind w:left="360"/>
      </w:pPr>
      <w:r>
        <w:rPr>
          <w:rFonts w:ascii="Calibri" w:hAnsi="Calibri"/>
          <w:b/>
          <w:color w:val="1E293B"/>
          <w:sz w:val="23"/>
        </w:rPr>
        <w:t>S: Veritabanı için MySQL veya phpMyAdmin ile uğraşmam gerekir mi?</w:t>
      </w:r>
    </w:p>
    <w:p>
      <w:pPr>
        <w:spacing w:before="0" w:after="120"/>
        <w:ind w:left="500"/>
      </w:pPr>
      <w:r>
        <w:rPr>
          <w:rFonts w:ascii="Calibri" w:hAnsi="Calibri"/>
          <w:color w:val="475569"/>
          <w:sz w:val="22"/>
        </w:rPr>
        <w:t>C: Hayır! Sistem kendi kendine çalışan hafif ve çok hızlı SQLite veritabanı kullanır. Dosyaları sunucuya attığınız anda veri tablosu ve indeksler otomatik oluşur.</w:t>
      </w:r>
    </w:p>
    <w:p>
      <w:pPr>
        <w:spacing w:before="80" w:after="40"/>
        <w:ind w:left="360"/>
      </w:pPr>
      <w:r>
        <w:rPr>
          <w:rFonts w:ascii="Calibri" w:hAnsi="Calibri"/>
          <w:b/>
          <w:color w:val="1E293B"/>
          <w:sz w:val="23"/>
        </w:rPr>
        <w:t>S: SQLite dosyasını başkaları indirebilir mi?</w:t>
      </w:r>
    </w:p>
    <w:p>
      <w:pPr>
        <w:spacing w:before="0" w:after="120"/>
        <w:ind w:left="500"/>
      </w:pPr>
      <w:r>
        <w:rPr>
          <w:rFonts w:ascii="Calibri" w:hAnsi="Calibri"/>
          <w:color w:val="475569"/>
          <w:sz w:val="22"/>
        </w:rPr>
        <w:t>C: Hayır. data/ klasörü içerisinde yer alan .htaccess dosyası sayesinde doğrudan tarayıcıdan veri tabanı dosyasına erişim engellenmiştir (403 Forbidden).</w:t>
      </w:r>
    </w:p>
    <w:p>
      <w:pPr>
        <w:spacing w:before="80" w:after="40"/>
        <w:ind w:left="360"/>
      </w:pPr>
      <w:r>
        <w:rPr>
          <w:rFonts w:ascii="Calibri" w:hAnsi="Calibri"/>
          <w:b/>
          <w:color w:val="1E293B"/>
          <w:sz w:val="23"/>
        </w:rPr>
        <w:t>S: Kaç tane web sitesi ekleyebilirim?</w:t>
      </w:r>
    </w:p>
    <w:p>
      <w:pPr>
        <w:spacing w:before="0" w:after="120"/>
        <w:ind w:left="500"/>
      </w:pPr>
      <w:r>
        <w:rPr>
          <w:rFonts w:ascii="Calibri" w:hAnsi="Calibri"/>
          <w:color w:val="475569"/>
          <w:sz w:val="22"/>
        </w:rPr>
        <w:t>C: Herhangi bir sınır yoktur. 1 siteden 100 siteye kadar tüm web sitelerinizi tek panelden takip edebilirsiniz.</w:t>
      </w:r>
    </w:p>
    <w:p>
      <w:pPr>
        <w:spacing w:before="80" w:after="40"/>
        <w:ind w:left="360"/>
      </w:pPr>
      <w:r>
        <w:rPr>
          <w:rFonts w:ascii="Calibri" w:hAnsi="Calibri"/>
          <w:b/>
          <w:color w:val="1E293B"/>
          <w:sz w:val="23"/>
        </w:rPr>
        <w:t>S: Şüpheli tıklama eşiğini kaç yapmalıyım?</w:t>
      </w:r>
    </w:p>
    <w:p>
      <w:pPr>
        <w:spacing w:before="0" w:after="120"/>
        <w:ind w:left="500"/>
      </w:pPr>
      <w:r>
        <w:rPr>
          <w:rFonts w:ascii="Calibri" w:hAnsi="Calibri"/>
          <w:color w:val="475569"/>
          <w:sz w:val="22"/>
        </w:rPr>
        <w:t>C: Reklam bütçenize göre 2 veya 3 önerilir. Bir kullanıcının aynı gün içinde 3 defa reklama tıklayıp teklif almaması %95 ihtimalle rakip veya geçersiz tıklamadır.</w:t>
      </w:r>
    </w:p>
    <w:p>
      <w:pPr>
        <w:spacing w:before="80" w:after="40"/>
        <w:ind w:left="360"/>
      </w:pPr>
      <w:r>
        <w:rPr>
          <w:rFonts w:ascii="Calibri" w:hAnsi="Calibri"/>
          <w:b/>
          <w:color w:val="1E293B"/>
          <w:sz w:val="23"/>
        </w:rPr>
        <w:t>S: Sitem yavaşlar mı?</w:t>
      </w:r>
    </w:p>
    <w:p>
      <w:pPr>
        <w:spacing w:before="0" w:after="120"/>
        <w:ind w:left="500"/>
      </w:pPr>
      <w:r>
        <w:rPr>
          <w:rFonts w:ascii="Calibri" w:hAnsi="Calibri"/>
          <w:color w:val="475569"/>
          <w:sz w:val="22"/>
        </w:rPr>
        <w:t>C: Kesinlikle hayır. JavaScript istemcisi sayfa açılışını geciktirmemek için asenkron (async/keepalive) çalışır. PHP Shield ise 1-2 milisaniye gibi gözle görülmeyecek bir hızda yanıt döner.</w:t>
      </w:r>
    </w:p>
    <w:sectPr>
      <w:pgSz w:w="11906" w:h="16838"/>
      <w:pgMar w:top="1440" w:right="1440" w:bottom="1440" w:left="1440" w:header="708" w:footer="708" w:gutter="0"/>
    </w:sectPr>
  </w:body>
</w:document>
</file>